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875" w:type="dxa"/>
        <w:jc w:val="center"/>
        <w:tblLayout w:type="fixed"/>
        <w:tblLook w:val="04A0"/>
      </w:tblPr>
      <w:tblGrid>
        <w:gridCol w:w="500"/>
        <w:gridCol w:w="630"/>
        <w:gridCol w:w="417"/>
        <w:gridCol w:w="690"/>
        <w:gridCol w:w="951"/>
        <w:gridCol w:w="976"/>
        <w:gridCol w:w="916"/>
        <w:gridCol w:w="650"/>
        <w:gridCol w:w="977"/>
        <w:gridCol w:w="790"/>
        <w:gridCol w:w="660"/>
        <w:gridCol w:w="981"/>
        <w:gridCol w:w="640"/>
        <w:gridCol w:w="916"/>
        <w:gridCol w:w="916"/>
        <w:gridCol w:w="790"/>
        <w:gridCol w:w="830"/>
        <w:gridCol w:w="1783"/>
        <w:gridCol w:w="687"/>
        <w:gridCol w:w="175"/>
      </w:tblGrid>
      <w:tr w:rsidR="004955B0">
        <w:trPr>
          <w:gridAfter w:val="1"/>
          <w:wAfter w:w="175" w:type="dxa"/>
          <w:trHeight w:val="560"/>
          <w:jc w:val="center"/>
        </w:trPr>
        <w:tc>
          <w:tcPr>
            <w:tcW w:w="1570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955B0" w:rsidRDefault="00C41AFC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中铁八局集团</w:t>
            </w:r>
            <w:r w:rsidR="00F875B4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有限公司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/>
              </w:rPr>
              <w:t>公开招聘报名登记表</w:t>
            </w:r>
          </w:p>
        </w:tc>
      </w:tr>
      <w:tr w:rsidR="004955B0">
        <w:trPr>
          <w:trHeight w:val="640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工作单位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职务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出生</w:t>
            </w:r>
          </w:p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年月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参加工</w:t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作时间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初始学历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毕业</w:t>
            </w:r>
          </w:p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院校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最高学历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毕业</w:t>
            </w:r>
          </w:p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院校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专业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提任副科时间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提任正科时间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职称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执业资格证书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获奖情况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4955B0">
        <w:trPr>
          <w:trHeight w:val="1145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张三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男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一公司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财务会计部部长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1983.01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2006.07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大学本科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重庆交通大学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会计学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西南交通大学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财务管理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2016.08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2019.01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高级会计师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注册会计师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2020.03</w:t>
            </w: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集团公司优秀业务骨干</w:t>
            </w: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br/>
              <w:t>2021.01</w:t>
            </w: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集团公司优秀共产党员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C41AF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示例</w:t>
            </w: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仿宋_GB2312" w:eastAsia="仿宋_GB2312" w:hAnsi="宋体" w:cs="仿宋_GB2312" w:hint="eastAsia"/>
                <w:color w:val="FF0000"/>
                <w:kern w:val="0"/>
                <w:sz w:val="20"/>
                <w:szCs w:val="20"/>
                <w:lang/>
              </w:rPr>
              <w:t>（填报时删除）</w:t>
            </w:r>
          </w:p>
        </w:tc>
      </w:tr>
      <w:tr w:rsidR="004955B0">
        <w:trPr>
          <w:trHeight w:val="640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lef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4955B0">
        <w:trPr>
          <w:trHeight w:val="640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lef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4955B0">
        <w:trPr>
          <w:trHeight w:val="640"/>
          <w:jc w:val="center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5B0" w:rsidRDefault="004955B0">
            <w:pPr>
              <w:widowControl/>
              <w:spacing w:line="28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955B0" w:rsidRDefault="004955B0">
            <w:pPr>
              <w:widowControl/>
              <w:spacing w:line="28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</w:tbl>
    <w:p w:rsidR="004955B0" w:rsidRDefault="004955B0">
      <w:bookmarkStart w:id="0" w:name="_GoBack"/>
      <w:bookmarkEnd w:id="0"/>
    </w:p>
    <w:sectPr w:rsidR="004955B0" w:rsidSect="004955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1AFC" w:rsidRDefault="00C41AFC" w:rsidP="00F875B4">
      <w:r>
        <w:separator/>
      </w:r>
    </w:p>
  </w:endnote>
  <w:endnote w:type="continuationSeparator" w:id="1">
    <w:p w:rsidR="00C41AFC" w:rsidRDefault="00C41AFC" w:rsidP="00F875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1AFC" w:rsidRDefault="00C41AFC" w:rsidP="00F875B4">
      <w:r>
        <w:separator/>
      </w:r>
    </w:p>
  </w:footnote>
  <w:footnote w:type="continuationSeparator" w:id="1">
    <w:p w:rsidR="00C41AFC" w:rsidRDefault="00C41AFC" w:rsidP="00F875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I1NGQ4MDY4NjMxYWVlMzc3ODM2NDE0MmU1ODUxYzYifQ=="/>
  </w:docVars>
  <w:rsids>
    <w:rsidRoot w:val="004955B0"/>
    <w:rsid w:val="004955B0"/>
    <w:rsid w:val="00C41AFC"/>
    <w:rsid w:val="00F875B4"/>
    <w:rsid w:val="30E90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55B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875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875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87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875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中国中铁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29089</dc:creator>
  <cp:lastModifiedBy>USER</cp:lastModifiedBy>
  <cp:revision>3</cp:revision>
  <dcterms:created xsi:type="dcterms:W3CDTF">2022-11-04T02:10:00Z</dcterms:created>
  <dcterms:modified xsi:type="dcterms:W3CDTF">2022-11-04T02:15:00Z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83D6B8454A964483A8FE08FEDDFB757F</vt:lpwstr>
  </property>
</Properties>
</file>